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59" w:rsidRPr="00B5264C" w:rsidRDefault="00484E59" w:rsidP="00B5264C">
      <w:pPr>
        <w:pStyle w:val="Title"/>
        <w:ind w:firstLine="0"/>
        <w:rPr>
          <w:b w:val="0"/>
          <w:sz w:val="28"/>
          <w:szCs w:val="28"/>
        </w:rPr>
      </w:pPr>
      <w:r w:rsidRPr="00B5264C">
        <w:rPr>
          <w:b w:val="0"/>
          <w:sz w:val="28"/>
          <w:szCs w:val="28"/>
        </w:rPr>
        <w:t>BULGARIAN CHEMICAL COMMUNICATIONS</w:t>
      </w:r>
    </w:p>
    <w:p w:rsidR="00484E59" w:rsidRPr="00B5264C" w:rsidRDefault="00484E59" w:rsidP="00B5264C">
      <w:pPr>
        <w:pStyle w:val="Title"/>
        <w:ind w:firstLine="0"/>
      </w:pPr>
      <w:r w:rsidRPr="00B5264C">
        <w:t>Instructions about Preparation of Manuscripts</w:t>
      </w:r>
    </w:p>
    <w:p w:rsidR="00484E59" w:rsidRPr="00B5264C" w:rsidRDefault="00484E59">
      <w:pPr>
        <w:ind w:firstLine="0"/>
        <w:jc w:val="center"/>
        <w:rPr>
          <w:b/>
        </w:rPr>
        <w:sectPr w:rsidR="00484E59" w:rsidRPr="00B5264C" w:rsidSect="00BE47B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1021" w:footer="1134" w:gutter="0"/>
          <w:pgNumType w:start="669"/>
          <w:cols w:space="708"/>
          <w:titlePg/>
          <w:docGrid w:linePitch="326"/>
        </w:sectPr>
      </w:pPr>
    </w:p>
    <w:p w:rsidR="00484E59" w:rsidRPr="00B5264C" w:rsidRDefault="00484E59">
      <w:pPr>
        <w:pStyle w:val="BCCNormal"/>
      </w:pPr>
      <w:r w:rsidRPr="00B5264C">
        <w:rPr>
          <w:b/>
        </w:rPr>
        <w:lastRenderedPageBreak/>
        <w:t xml:space="preserve">General remarks: </w:t>
      </w:r>
      <w:r w:rsidRPr="00B5264C">
        <w:t xml:space="preserve">Manuscripts are submitted in English </w:t>
      </w:r>
      <w:r w:rsidR="009E0BC3" w:rsidRPr="00B5264C">
        <w:t xml:space="preserve">by e-mail </w:t>
      </w:r>
      <w:r w:rsidR="008D3393" w:rsidRPr="00B5264C">
        <w:t>or</w:t>
      </w:r>
      <w:r w:rsidR="009E0BC3" w:rsidRPr="00B5264C">
        <w:t xml:space="preserve"> by mail (in duplicate)</w:t>
      </w:r>
      <w:r w:rsidRPr="00B5264C">
        <w:t xml:space="preserve">. </w:t>
      </w:r>
      <w:r w:rsidR="00FC7D3C" w:rsidRPr="00B5264C">
        <w:t xml:space="preserve">The text </w:t>
      </w:r>
      <w:r w:rsidRPr="00B5264C">
        <w:t xml:space="preserve">must be </w:t>
      </w:r>
      <w:r w:rsidR="00A07CCE" w:rsidRPr="00B5264C">
        <w:t>type</w:t>
      </w:r>
      <w:r w:rsidRPr="00B5264C">
        <w:t>d double-spaced, on A4 format</w:t>
      </w:r>
      <w:r w:rsidR="00A07CCE" w:rsidRPr="00B5264C">
        <w:t xml:space="preserve"> paper</w:t>
      </w:r>
      <w:r w:rsidR="00EF195F" w:rsidRPr="00B5264C">
        <w:t xml:space="preserve"> using </w:t>
      </w:r>
      <w:r w:rsidR="00046C3B" w:rsidRPr="00B5264C">
        <w:t xml:space="preserve">Times New Roman </w:t>
      </w:r>
      <w:r w:rsidR="00EF195F" w:rsidRPr="00B5264C">
        <w:t>font size 12</w:t>
      </w:r>
      <w:r w:rsidR="00983DD2" w:rsidRPr="00B5264C">
        <w:t>,</w:t>
      </w:r>
      <w:r w:rsidR="00EF195F" w:rsidRPr="00B5264C">
        <w:t xml:space="preserve"> normal character spacing</w:t>
      </w:r>
      <w:r w:rsidR="00187535" w:rsidRPr="00B5264C">
        <w:rPr>
          <w:lang w:val="en-US"/>
        </w:rPr>
        <w:t xml:space="preserve">. </w:t>
      </w:r>
      <w:r w:rsidR="00187535" w:rsidRPr="00B5264C">
        <w:t>The manuscript</w:t>
      </w:r>
      <w:r w:rsidR="008D3393" w:rsidRPr="00B5264C">
        <w:t xml:space="preserve"> </w:t>
      </w:r>
      <w:r w:rsidR="00EF195F" w:rsidRPr="00B5264C">
        <w:t xml:space="preserve">should not exceed 15 pages </w:t>
      </w:r>
      <w:r w:rsidR="00983DD2" w:rsidRPr="00B5264C">
        <w:t>(about 3500 words)</w:t>
      </w:r>
      <w:r w:rsidR="00EF195F" w:rsidRPr="00B5264C">
        <w:t>, including photographs, tables, drawings, formulae, etc</w:t>
      </w:r>
      <w:r w:rsidRPr="00B5264C">
        <w:t>.</w:t>
      </w:r>
      <w:r w:rsidR="00EF195F" w:rsidRPr="00B5264C">
        <w:t xml:space="preserve"> </w:t>
      </w:r>
      <w:r w:rsidR="00754785" w:rsidRPr="00B5264C">
        <w:t>Authors are requested to use margins of 3 cm on all sides</w:t>
      </w:r>
      <w:r w:rsidR="008D3393" w:rsidRPr="00B5264C">
        <w:t xml:space="preserve">. </w:t>
      </w:r>
      <w:r w:rsidR="00292DC2" w:rsidRPr="00B5264C">
        <w:t xml:space="preserve">For mail submission </w:t>
      </w:r>
      <w:r w:rsidR="009E0BC3" w:rsidRPr="00B5264C">
        <w:t>hard</w:t>
      </w:r>
      <w:r w:rsidR="00FC7D3C" w:rsidRPr="00B5264C">
        <w:t xml:space="preserve"> c</w:t>
      </w:r>
      <w:r w:rsidRPr="00B5264C">
        <w:t xml:space="preserve">opies, made by a clearly legible duplication process, are requested. Manuscripts should be subdivided into labelled sections, e.g. </w:t>
      </w:r>
      <w:r w:rsidRPr="00B5264C">
        <w:rPr>
          <w:b/>
        </w:rPr>
        <w:t>Introduction, Experimental, Results and Discussion</w:t>
      </w:r>
      <w:r w:rsidRPr="00B5264C">
        <w:t xml:space="preserve">, </w:t>
      </w:r>
      <w:r w:rsidRPr="00B5264C">
        <w:rPr>
          <w:i/>
        </w:rPr>
        <w:t>etc</w:t>
      </w:r>
      <w:r w:rsidRPr="00B5264C">
        <w:t xml:space="preserve">. </w:t>
      </w:r>
    </w:p>
    <w:p w:rsidR="00484E59" w:rsidRPr="00B5264C" w:rsidRDefault="00484E59">
      <w:pPr>
        <w:pStyle w:val="BCCNormal"/>
      </w:pPr>
      <w:r w:rsidRPr="00B5264C">
        <w:rPr>
          <w:b/>
        </w:rPr>
        <w:t>The title page</w:t>
      </w:r>
      <w:r w:rsidRPr="00B5264C">
        <w:t xml:space="preserve"> comprises headline, author’s names and affiliations, abstract and key words.</w:t>
      </w:r>
    </w:p>
    <w:p w:rsidR="00484E59" w:rsidRPr="00B5264C" w:rsidRDefault="00484E59">
      <w:pPr>
        <w:pStyle w:val="BCCNormal"/>
      </w:pPr>
      <w:r w:rsidRPr="00B5264C">
        <w:t>Attention is drawn to the following:</w:t>
      </w:r>
    </w:p>
    <w:p w:rsidR="00484E59" w:rsidRPr="00B5264C" w:rsidRDefault="00484E59">
      <w:pPr>
        <w:pStyle w:val="BCCNormal"/>
      </w:pPr>
      <w:r w:rsidRPr="00B5264C">
        <w:t xml:space="preserve">a) </w:t>
      </w:r>
      <w:r w:rsidRPr="00B5264C">
        <w:rPr>
          <w:b/>
        </w:rPr>
        <w:t>The title</w:t>
      </w:r>
      <w:r w:rsidRPr="00B5264C">
        <w:t xml:space="preserve"> of the manuscript should reflect </w:t>
      </w:r>
      <w:r w:rsidRPr="00B5264C">
        <w:rPr>
          <w:spacing w:val="-4"/>
          <w:szCs w:val="22"/>
        </w:rPr>
        <w:t>concisely the purpose and findings of the work. Abbre</w:t>
      </w:r>
      <w:r w:rsidRPr="00B5264C">
        <w:t>viations, symbols, chemical formulas, refer</w:t>
      </w:r>
      <w:r w:rsidR="00B5264C">
        <w:t>-</w:t>
      </w:r>
      <w:r w:rsidRPr="00B5264C">
        <w:t>ences and footnotes should be avoided. If indis</w:t>
      </w:r>
      <w:r w:rsidR="00B5264C">
        <w:t>-</w:t>
      </w:r>
      <w:r w:rsidRPr="00B5264C">
        <w:t xml:space="preserve">pensable, </w:t>
      </w:r>
      <w:r w:rsidRPr="00B5264C">
        <w:rPr>
          <w:spacing w:val="-2"/>
          <w:szCs w:val="22"/>
        </w:rPr>
        <w:t>abbreviations and formulas should be given in paren</w:t>
      </w:r>
      <w:r w:rsidRPr="00B5264C">
        <w:t xml:space="preserve">theses immediately after the respective full form. </w:t>
      </w:r>
    </w:p>
    <w:p w:rsidR="00484E59" w:rsidRPr="00B5264C" w:rsidRDefault="00484E59">
      <w:pPr>
        <w:pStyle w:val="BCCNormal"/>
      </w:pPr>
      <w:r w:rsidRPr="00B5264C">
        <w:t xml:space="preserve">b) </w:t>
      </w:r>
      <w:r w:rsidRPr="00B5264C">
        <w:rPr>
          <w:b/>
        </w:rPr>
        <w:t>The author</w:t>
      </w:r>
      <w:r w:rsidRPr="00B5264C">
        <w:t xml:space="preserve">’s first and middle name initials, and family name in full should be given, followed by the address (or addresses) of the contributing </w:t>
      </w:r>
      <w:r w:rsidRPr="00B5264C">
        <w:rPr>
          <w:spacing w:val="-6"/>
          <w:szCs w:val="22"/>
        </w:rPr>
        <w:t xml:space="preserve">laboratory (laboratories). </w:t>
      </w:r>
      <w:r w:rsidRPr="00B5264C">
        <w:rPr>
          <w:b/>
          <w:spacing w:val="-6"/>
          <w:szCs w:val="22"/>
        </w:rPr>
        <w:t>The affiliation</w:t>
      </w:r>
      <w:r w:rsidRPr="00B5264C">
        <w:rPr>
          <w:spacing w:val="-6"/>
          <w:szCs w:val="22"/>
        </w:rPr>
        <w:t xml:space="preserve"> of the author(s)</w:t>
      </w:r>
      <w:r w:rsidRPr="00B5264C">
        <w:t xml:space="preserve"> should be listed in detail (no abbreviations!). The author to whom correspondence and/or inquiries should be sent should be indicated by asterisk (*).</w:t>
      </w:r>
    </w:p>
    <w:p w:rsidR="00484E59" w:rsidRPr="00B5264C" w:rsidRDefault="00484E59">
      <w:pPr>
        <w:pStyle w:val="BCCNormal"/>
      </w:pPr>
      <w:r w:rsidRPr="00B5264C">
        <w:rPr>
          <w:b/>
        </w:rPr>
        <w:t>The abstract</w:t>
      </w:r>
      <w:r w:rsidRPr="00B5264C">
        <w:t xml:space="preserve"> should be self-explanatory and intelligible without </w:t>
      </w:r>
      <w:r w:rsidR="008D3393" w:rsidRPr="00B5264C">
        <w:t xml:space="preserve">any </w:t>
      </w:r>
      <w:r w:rsidRPr="00B5264C">
        <w:t>reference</w:t>
      </w:r>
      <w:r w:rsidR="008D3393" w:rsidRPr="00B5264C">
        <w:t>s</w:t>
      </w:r>
      <w:r w:rsidRPr="00B5264C">
        <w:t xml:space="preserve"> to the text</w:t>
      </w:r>
      <w:r w:rsidR="003B7820" w:rsidRPr="00B5264C">
        <w:t xml:space="preserve"> and containing not more than 250 words</w:t>
      </w:r>
      <w:r w:rsidRPr="00B5264C">
        <w:t>. It should be followed by key words (not more than six).</w:t>
      </w:r>
    </w:p>
    <w:p w:rsidR="00484E59" w:rsidRPr="00B5264C" w:rsidRDefault="00A07CCE">
      <w:pPr>
        <w:pStyle w:val="BCCNormal"/>
      </w:pPr>
      <w:r w:rsidRPr="00B5264C">
        <w:rPr>
          <w:b/>
        </w:rPr>
        <w:t>R</w:t>
      </w:r>
      <w:r w:rsidR="00484E59" w:rsidRPr="00B5264C">
        <w:rPr>
          <w:b/>
        </w:rPr>
        <w:t>eferences</w:t>
      </w:r>
      <w:r w:rsidR="00484E59" w:rsidRPr="00B5264C">
        <w:t xml:space="preserve"> should be numbered sequentially in the order, in which they are cited in the text. The numbers in the text should be enclosed in brackets  [2], [5,</w:t>
      </w:r>
      <w:r w:rsidRPr="00B5264C">
        <w:t xml:space="preserve"> </w:t>
      </w:r>
      <w:r w:rsidR="00484E59" w:rsidRPr="00B5264C">
        <w:t>6], [9</w:t>
      </w:r>
      <w:r w:rsidR="00484E59" w:rsidRPr="00B5264C">
        <w:sym w:font="Symbol" w:char="F02D"/>
      </w:r>
      <w:r w:rsidR="00484E59" w:rsidRPr="00B5264C">
        <w:t>12], etc.</w:t>
      </w:r>
      <w:r w:rsidRPr="00B5264C">
        <w:t>, set on the text line</w:t>
      </w:r>
      <w:r w:rsidR="00B5264C" w:rsidRPr="00B5264C">
        <w:rPr>
          <w:lang w:val="en-US"/>
        </w:rPr>
        <w:t>.</w:t>
      </w:r>
      <w:r w:rsidR="00484E59" w:rsidRPr="00B5264C">
        <w:t xml:space="preserve"> Refer</w:t>
      </w:r>
      <w:r w:rsidR="00B5264C">
        <w:t>-</w:t>
      </w:r>
      <w:r w:rsidR="00484E59" w:rsidRPr="00B5264C">
        <w:t>ences, typed with double spacing, are to be listed in numerical order on a separate sheet. All references are to be given in Latin letters. The names of the authors are given without inversion. Titles of journals must be abbreviated according to Chemical Abstracts and given in italics, the volume is typed in bold, the initial page is given and the year in parentheses. Attention is drawn to the following conventions:</w:t>
      </w:r>
    </w:p>
    <w:p w:rsidR="00484E59" w:rsidRPr="00B5264C" w:rsidRDefault="00484E59" w:rsidP="00B5264C">
      <w:pPr>
        <w:pStyle w:val="BCCNormal"/>
        <w:widowControl w:val="0"/>
      </w:pPr>
      <w:r w:rsidRPr="00B5264C">
        <w:t xml:space="preserve">a) </w:t>
      </w:r>
      <w:r w:rsidR="00CE3A18" w:rsidRPr="00B5264C">
        <w:t xml:space="preserve">The names of all authors of a certain publications should be given. </w:t>
      </w:r>
      <w:r w:rsidRPr="00B5264C">
        <w:t>The use of “</w:t>
      </w:r>
      <w:r w:rsidRPr="00B5264C">
        <w:rPr>
          <w:i/>
        </w:rPr>
        <w:t>et al</w:t>
      </w:r>
      <w:r w:rsidRPr="00B5264C">
        <w:t xml:space="preserve">.” in </w:t>
      </w:r>
      <w:r w:rsidRPr="00B5264C">
        <w:lastRenderedPageBreak/>
        <w:t>the list of references is not acceptable.</w:t>
      </w:r>
    </w:p>
    <w:p w:rsidR="00484E59" w:rsidRPr="00B5264C" w:rsidRDefault="00484E59">
      <w:pPr>
        <w:pStyle w:val="BCCNormal"/>
      </w:pPr>
      <w:r w:rsidRPr="00B5264C">
        <w:t>b) Only the initials of the first and middle names should be given.</w:t>
      </w:r>
    </w:p>
    <w:p w:rsidR="00484E59" w:rsidRPr="00B5264C" w:rsidRDefault="00484E59">
      <w:pPr>
        <w:pStyle w:val="BCCNormal"/>
      </w:pPr>
      <w:r w:rsidRPr="00B5264C">
        <w:t xml:space="preserve">In the manuscripts, the reference </w:t>
      </w:r>
      <w:r w:rsidR="00A07CCE" w:rsidRPr="00B5264C">
        <w:t>t</w:t>
      </w:r>
      <w:r w:rsidRPr="00B5264C">
        <w:t>o author(s) of cited works should be made without giving initials, e.g. “Bush and Smith [7] pioneered...”. If the refer</w:t>
      </w:r>
      <w:r w:rsidR="00155488" w:rsidRPr="00B5264C">
        <w:t>-</w:t>
      </w:r>
      <w:r w:rsidRPr="00B5264C">
        <w:t xml:space="preserve">ence carries the names of three or more authors it should be quoted as “Bush </w:t>
      </w:r>
      <w:r w:rsidRPr="00B5264C">
        <w:rPr>
          <w:i/>
        </w:rPr>
        <w:t>et al</w:t>
      </w:r>
      <w:r w:rsidRPr="00B5264C">
        <w:t>. [7]”, if Bush is the first author, or as “Bush and co-workers [7]”, if Bush is the senior author.</w:t>
      </w:r>
    </w:p>
    <w:p w:rsidR="00484E59" w:rsidRPr="00B5264C" w:rsidRDefault="00484E59">
      <w:pPr>
        <w:pStyle w:val="BCCNormal"/>
      </w:pPr>
      <w:r w:rsidRPr="00B5264C">
        <w:rPr>
          <w:b/>
        </w:rPr>
        <w:t>Footnotes</w:t>
      </w:r>
      <w:r w:rsidRPr="00B5264C">
        <w:t xml:space="preserve"> should be reduced to a minimum. Each footnote should be typed double-spaced at the bottom of the page, </w:t>
      </w:r>
      <w:r w:rsidR="00FC5D2A" w:rsidRPr="00B5264C">
        <w:t>o</w:t>
      </w:r>
      <w:r w:rsidRPr="00B5264C">
        <w:t xml:space="preserve">n which its subject is first mentioned. </w:t>
      </w:r>
    </w:p>
    <w:p w:rsidR="00484E59" w:rsidRPr="00B5264C" w:rsidRDefault="00484E59">
      <w:pPr>
        <w:pStyle w:val="BCCNormal"/>
      </w:pPr>
      <w:r w:rsidRPr="00B5264C">
        <w:rPr>
          <w:b/>
        </w:rPr>
        <w:t>Tables</w:t>
      </w:r>
      <w:r w:rsidRPr="00B5264C">
        <w:t xml:space="preserve"> are numbered with Arabic numerals on the left-hand top. Each table should be referred to in the text. Column headings should be as short as possible but they must define units unambiguously. The </w:t>
      </w:r>
      <w:r w:rsidR="00A07CCE" w:rsidRPr="00B5264C">
        <w:t>u</w:t>
      </w:r>
      <w:r w:rsidRPr="00B5264C">
        <w:t>n</w:t>
      </w:r>
      <w:r w:rsidR="00A07CCE" w:rsidRPr="00B5264C">
        <w:t>it</w:t>
      </w:r>
      <w:r w:rsidRPr="00B5264C">
        <w:t>s are to be separated from the preceding symbols by a com</w:t>
      </w:r>
      <w:r w:rsidR="00A07CCE" w:rsidRPr="00B5264C">
        <w:t>m</w:t>
      </w:r>
      <w:r w:rsidRPr="00B5264C">
        <w:t xml:space="preserve">a or brackets. </w:t>
      </w:r>
    </w:p>
    <w:p w:rsidR="00484E59" w:rsidRPr="00B5264C" w:rsidRDefault="00484E59">
      <w:pPr>
        <w:pStyle w:val="BCCNormal"/>
      </w:pPr>
      <w:r w:rsidRPr="00B5264C">
        <w:t>Note: The following form</w:t>
      </w:r>
      <w:r w:rsidR="00D6272A" w:rsidRPr="00B5264C">
        <w:t>at</w:t>
      </w:r>
      <w:r w:rsidRPr="00B5264C">
        <w:t xml:space="preserve"> should be used when figures, equations, </w:t>
      </w:r>
      <w:r w:rsidRPr="00B5264C">
        <w:rPr>
          <w:i/>
        </w:rPr>
        <w:t>etc</w:t>
      </w:r>
      <w:r w:rsidRPr="00B5264C">
        <w:t>. are referred to the text (followed by the respective numbers): Fig., Eqns., Table, Scheme.</w:t>
      </w:r>
    </w:p>
    <w:p w:rsidR="00484E59" w:rsidRPr="00B5264C" w:rsidRDefault="00484E59">
      <w:pPr>
        <w:pStyle w:val="BCCNormal"/>
      </w:pPr>
      <w:r w:rsidRPr="00B5264C">
        <w:rPr>
          <w:b/>
        </w:rPr>
        <w:t>Schemes and figures</w:t>
      </w:r>
      <w:r w:rsidRPr="00B5264C">
        <w:t xml:space="preserve">. Each manuscript </w:t>
      </w:r>
      <w:r w:rsidR="008B41CE" w:rsidRPr="00B5264C">
        <w:t>(</w:t>
      </w:r>
      <w:r w:rsidR="009E0BC3" w:rsidRPr="00B5264C">
        <w:t>hard</w:t>
      </w:r>
      <w:r w:rsidR="008B41CE" w:rsidRPr="00B5264C">
        <w:t xml:space="preserve"> copy) </w:t>
      </w:r>
      <w:r w:rsidRPr="00B5264C">
        <w:t>should contain or be accompanied by the respective illustrati</w:t>
      </w:r>
      <w:r w:rsidR="008D3393" w:rsidRPr="00B5264C">
        <w:t>ve</w:t>
      </w:r>
      <w:r w:rsidR="009E0BC3" w:rsidRPr="00B5264C">
        <w:t xml:space="preserve"> material</w:t>
      </w:r>
      <w:r w:rsidRPr="00B5264C">
        <w:t xml:space="preserve"> as well as by the respective figure captions </w:t>
      </w:r>
      <w:r w:rsidR="005F37C8" w:rsidRPr="00B5264C">
        <w:t>i</w:t>
      </w:r>
      <w:r w:rsidRPr="00B5264C">
        <w:t xml:space="preserve">n a separate </w:t>
      </w:r>
      <w:r w:rsidR="008B41CE" w:rsidRPr="00B5264C">
        <w:t>file (</w:t>
      </w:r>
      <w:r w:rsidRPr="00B5264C">
        <w:t>sheet</w:t>
      </w:r>
      <w:r w:rsidR="008B41CE" w:rsidRPr="00B5264C">
        <w:t>)</w:t>
      </w:r>
      <w:r w:rsidRPr="00B5264C">
        <w:t>. As far as present</w:t>
      </w:r>
      <w:r w:rsidR="00A07CCE" w:rsidRPr="00B5264C">
        <w:t>at</w:t>
      </w:r>
      <w:r w:rsidRPr="00B5264C">
        <w:t>i</w:t>
      </w:r>
      <w:r w:rsidR="00A07CCE" w:rsidRPr="00B5264C">
        <w:t xml:space="preserve">on </w:t>
      </w:r>
      <w:r w:rsidRPr="00B5264C">
        <w:t xml:space="preserve">of </w:t>
      </w:r>
      <w:r w:rsidR="00A07CCE" w:rsidRPr="00B5264C">
        <w:t>units</w:t>
      </w:r>
      <w:r w:rsidRPr="00B5264C">
        <w:t xml:space="preserve"> is concerned, SI units are to be used. However, some non-SI units are also acceptable</w:t>
      </w:r>
      <w:r w:rsidR="00A07CCE" w:rsidRPr="00B5264C">
        <w:t>,</w:t>
      </w:r>
      <w:r w:rsidRPr="00B5264C">
        <w:t xml:space="preserve"> such as </w:t>
      </w:r>
      <w:r w:rsidR="007111AF" w:rsidRPr="00B5264C">
        <w:t>°</w:t>
      </w:r>
      <w:r w:rsidRPr="00B5264C">
        <w:t>C, ml, l, etc.</w:t>
      </w:r>
    </w:p>
    <w:p w:rsidR="00484E59" w:rsidRPr="00B5264C" w:rsidRDefault="00484E59" w:rsidP="007111AF">
      <w:pPr>
        <w:pStyle w:val="BCCNormal"/>
        <w:spacing w:before="20"/>
      </w:pPr>
      <w:r w:rsidRPr="00B5264C">
        <w:t xml:space="preserve">The author(s) name(s), the title of the </w:t>
      </w:r>
      <w:r w:rsidR="00FC7D3C" w:rsidRPr="00B5264C">
        <w:t>manuscript</w:t>
      </w:r>
      <w:r w:rsidRPr="00B5264C">
        <w:t>, the number of drawings, photographs, diagrams, etc., should be written in black pencil on the ba</w:t>
      </w:r>
      <w:r w:rsidR="009E0BC3" w:rsidRPr="00B5264C">
        <w:t>ck of the illustrative material</w:t>
      </w:r>
      <w:r w:rsidRPr="00B5264C">
        <w:t xml:space="preserve"> </w:t>
      </w:r>
      <w:r w:rsidR="00983DD2" w:rsidRPr="00B5264C">
        <w:t>(</w:t>
      </w:r>
      <w:r w:rsidR="009E0BC3" w:rsidRPr="00B5264C">
        <w:t>hard</w:t>
      </w:r>
      <w:r w:rsidR="00983DD2" w:rsidRPr="00B5264C">
        <w:t xml:space="preserve"> cop</w:t>
      </w:r>
      <w:r w:rsidR="009E0BC3" w:rsidRPr="00B5264C">
        <w:t>ies</w:t>
      </w:r>
      <w:r w:rsidR="00983DD2" w:rsidRPr="00B5264C">
        <w:t xml:space="preserve">) </w:t>
      </w:r>
      <w:r w:rsidRPr="00B5264C">
        <w:t>in accordance with the list enclosed. Avoid using more than 6 (12 for reviews</w:t>
      </w:r>
      <w:r w:rsidR="00AF6C5E" w:rsidRPr="00B5264C">
        <w:t>,</w:t>
      </w:r>
      <w:r w:rsidRPr="00B5264C">
        <w:t xml:space="preserve"> respectively) figures in </w:t>
      </w:r>
      <w:r w:rsidR="00AF6C5E" w:rsidRPr="00B5264C">
        <w:t>th</w:t>
      </w:r>
      <w:r w:rsidRPr="00B5264C">
        <w:t xml:space="preserve">e </w:t>
      </w:r>
      <w:r w:rsidR="00AF6C5E" w:rsidRPr="00B5264C">
        <w:t>manuscript</w:t>
      </w:r>
      <w:r w:rsidRPr="00B5264C">
        <w:t xml:space="preserve">. </w:t>
      </w:r>
      <w:r w:rsidR="00AF6C5E" w:rsidRPr="00B5264C">
        <w:t>Since most of the illustrative materials are to be presented as 8-cm wide pictures</w:t>
      </w:r>
      <w:r w:rsidR="00A07CCE" w:rsidRPr="00B5264C">
        <w:t>,</w:t>
      </w:r>
      <w:r w:rsidR="00AF6C5E" w:rsidRPr="00B5264C">
        <w:t xml:space="preserve"> attention should be paid that all axis titles</w:t>
      </w:r>
      <w:r w:rsidR="00285752" w:rsidRPr="00B5264C">
        <w:t>,</w:t>
      </w:r>
      <w:r w:rsidR="00AF6C5E" w:rsidRPr="00B5264C">
        <w:t xml:space="preserve"> </w:t>
      </w:r>
      <w:r w:rsidR="00285752" w:rsidRPr="00B5264C">
        <w:t>numerals</w:t>
      </w:r>
      <w:r w:rsidR="008B41CE" w:rsidRPr="00B5264C">
        <w:t>, legend(s)</w:t>
      </w:r>
      <w:r w:rsidR="00285752" w:rsidRPr="00B5264C">
        <w:t xml:space="preserve"> and texts are legible. </w:t>
      </w:r>
    </w:p>
    <w:p w:rsidR="006A669B" w:rsidRDefault="00484E59" w:rsidP="00A505C4">
      <w:pPr>
        <w:pStyle w:val="BCCNormal"/>
      </w:pPr>
      <w:r w:rsidRPr="00B5264C">
        <w:t xml:space="preserve">The authors are asked to submit </w:t>
      </w:r>
      <w:r w:rsidRPr="00B5264C">
        <w:rPr>
          <w:b/>
        </w:rPr>
        <w:t>the final text</w:t>
      </w:r>
      <w:r w:rsidRPr="00B5264C">
        <w:t xml:space="preserve"> (after the manuscript has been accepted for </w:t>
      </w:r>
      <w:r w:rsidR="00631784" w:rsidRPr="00B5264C">
        <w:t>publication</w:t>
      </w:r>
      <w:r w:rsidRPr="00B5264C">
        <w:t xml:space="preserve">) </w:t>
      </w:r>
      <w:r w:rsidR="009E0BC3" w:rsidRPr="00B5264C">
        <w:t xml:space="preserve">in electronic form either </w:t>
      </w:r>
      <w:r w:rsidR="008B41CE" w:rsidRPr="00B5264C">
        <w:t xml:space="preserve">by e-mail </w:t>
      </w:r>
      <w:r w:rsidR="009E0BC3" w:rsidRPr="00B5264C">
        <w:t xml:space="preserve">or mail on a 3.5’’ diskette (CD) </w:t>
      </w:r>
      <w:r w:rsidRPr="00B5264C">
        <w:t>using a PC Word-processor. The main text, list of references, tables and figure captions should be s</w:t>
      </w:r>
      <w:r w:rsidR="00A07CCE" w:rsidRPr="00B5264C">
        <w:t>aved</w:t>
      </w:r>
      <w:r w:rsidRPr="00B5264C">
        <w:t xml:space="preserve"> in separate files (as *.</w:t>
      </w:r>
      <w:r w:rsidR="002C35A2" w:rsidRPr="00B5264C">
        <w:t>rtf</w:t>
      </w:r>
      <w:r w:rsidR="00F16532" w:rsidRPr="00B5264C">
        <w:t xml:space="preserve"> or </w:t>
      </w:r>
      <w:r w:rsidRPr="00B5264C">
        <w:t xml:space="preserve">*.doc) with clearly identifiable file names. It is essential that the name and version of the word-processing program and the format of the </w:t>
      </w:r>
      <w:r w:rsidRPr="00B5264C">
        <w:lastRenderedPageBreak/>
        <w:t xml:space="preserve">text files is clearly indicated. </w:t>
      </w:r>
      <w:r w:rsidR="002C35A2" w:rsidRPr="00B5264C">
        <w:t>It is recommended that the pictures are p</w:t>
      </w:r>
      <w:r w:rsidR="00144720" w:rsidRPr="00B5264C">
        <w:t xml:space="preserve">resented in </w:t>
      </w:r>
      <w:r w:rsidR="00144720" w:rsidRPr="006A669B">
        <w:rPr>
          <w:sz w:val="20"/>
        </w:rPr>
        <w:t>*</w:t>
      </w:r>
      <w:r w:rsidR="00144720" w:rsidRPr="00B5264C">
        <w:t xml:space="preserve">.tif, </w:t>
      </w:r>
      <w:r w:rsidR="00144720" w:rsidRPr="006A669B">
        <w:rPr>
          <w:sz w:val="20"/>
        </w:rPr>
        <w:t>*</w:t>
      </w:r>
      <w:r w:rsidR="00144720" w:rsidRPr="00B5264C">
        <w:t xml:space="preserve">.jpg, </w:t>
      </w:r>
      <w:r w:rsidR="00144720" w:rsidRPr="006A669B">
        <w:rPr>
          <w:sz w:val="20"/>
        </w:rPr>
        <w:t>*</w:t>
      </w:r>
      <w:r w:rsidR="00144720" w:rsidRPr="00B5264C">
        <w:t>.cdr</w:t>
      </w:r>
      <w:r w:rsidR="002C35A2" w:rsidRPr="00B5264C">
        <w:t xml:space="preserve"> </w:t>
      </w:r>
      <w:r w:rsidR="00144720" w:rsidRPr="00B5264C">
        <w:t xml:space="preserve">or </w:t>
      </w:r>
      <w:r w:rsidR="002C35A2" w:rsidRPr="006A669B">
        <w:rPr>
          <w:sz w:val="20"/>
        </w:rPr>
        <w:t>*</w:t>
      </w:r>
      <w:r w:rsidR="002C35A2" w:rsidRPr="00B5264C">
        <w:t>.bmp format, the equations are written using “Equation Editor” and chemical reaction schemes are written using ISIS Draw or Chem</w:t>
      </w:r>
      <w:r w:rsidR="00155488" w:rsidRPr="00B5264C">
        <w:t>D</w:t>
      </w:r>
      <w:r w:rsidR="002C35A2" w:rsidRPr="00B5264C">
        <w:t>raw</w:t>
      </w:r>
      <w:r w:rsidR="006A669B">
        <w:t xml:space="preserve"> </w:t>
      </w:r>
      <w:r w:rsidR="002C35A2" w:rsidRPr="00B5264C">
        <w:t xml:space="preserve"> program</w:t>
      </w:r>
      <w:r w:rsidR="00631784" w:rsidRPr="00B5264C">
        <w:t>me</w:t>
      </w:r>
      <w:r w:rsidR="002C35A2" w:rsidRPr="00B5264C">
        <w:t>.</w:t>
      </w:r>
    </w:p>
    <w:p w:rsidR="00484E59" w:rsidRDefault="002910BD" w:rsidP="006A669B">
      <w:pPr>
        <w:pStyle w:val="BCCNormal"/>
        <w:spacing w:before="120"/>
      </w:pPr>
      <w:r w:rsidRPr="00B5264C">
        <w:lastRenderedPageBreak/>
        <w:t xml:space="preserve"> The authors </w:t>
      </w:r>
      <w:r w:rsidR="006A669B">
        <w:t xml:space="preserve">are required </w:t>
      </w:r>
      <w:r w:rsidRPr="00B5264C">
        <w:t xml:space="preserve">to submit the final text with </w:t>
      </w:r>
      <w:r w:rsidR="006A669B">
        <w:t>a</w:t>
      </w:r>
      <w:r w:rsidR="008D25BE">
        <w:t xml:space="preserve"> </w:t>
      </w:r>
      <w:r w:rsidR="008D25BE">
        <w:rPr>
          <w:sz w:val="23"/>
          <w:szCs w:val="23"/>
        </w:rPr>
        <w:t xml:space="preserve">list </w:t>
      </w:r>
      <w:r w:rsidR="00807879">
        <w:rPr>
          <w:sz w:val="23"/>
          <w:szCs w:val="23"/>
        </w:rPr>
        <w:t xml:space="preserve">of </w:t>
      </w:r>
      <w:r w:rsidR="008D25BE">
        <w:rPr>
          <w:sz w:val="23"/>
          <w:szCs w:val="23"/>
          <w:lang w:val="en-US"/>
        </w:rPr>
        <w:t>three</w:t>
      </w:r>
      <w:r w:rsidR="008D25BE">
        <w:rPr>
          <w:sz w:val="23"/>
          <w:szCs w:val="23"/>
        </w:rPr>
        <w:t xml:space="preserve"> individuals </w:t>
      </w:r>
      <w:r w:rsidR="008D25BE">
        <w:rPr>
          <w:sz w:val="23"/>
          <w:szCs w:val="23"/>
          <w:lang w:val="en-US"/>
        </w:rPr>
        <w:t>and</w:t>
      </w:r>
      <w:r w:rsidR="008D25BE">
        <w:rPr>
          <w:sz w:val="23"/>
          <w:szCs w:val="23"/>
        </w:rPr>
        <w:t xml:space="preserve"> their e-mail addresses that </w:t>
      </w:r>
      <w:r w:rsidR="008D25BE">
        <w:rPr>
          <w:sz w:val="23"/>
          <w:szCs w:val="23"/>
          <w:lang w:val="en-US"/>
        </w:rPr>
        <w:t>can be</w:t>
      </w:r>
      <w:r w:rsidR="008D25BE">
        <w:rPr>
          <w:sz w:val="23"/>
          <w:szCs w:val="23"/>
        </w:rPr>
        <w:t xml:space="preserve"> </w:t>
      </w:r>
      <w:r w:rsidR="008D25BE">
        <w:t xml:space="preserve">considered </w:t>
      </w:r>
      <w:r w:rsidR="008D25BE">
        <w:rPr>
          <w:sz w:val="23"/>
          <w:szCs w:val="23"/>
          <w:lang w:val="en-US"/>
        </w:rPr>
        <w:t xml:space="preserve">by </w:t>
      </w:r>
      <w:r w:rsidR="008D25BE">
        <w:rPr>
          <w:sz w:val="23"/>
          <w:szCs w:val="23"/>
        </w:rPr>
        <w:t xml:space="preserve">the Editors </w:t>
      </w:r>
      <w:r w:rsidR="008D25BE">
        <w:rPr>
          <w:sz w:val="23"/>
          <w:szCs w:val="23"/>
          <w:lang w:val="en-US"/>
        </w:rPr>
        <w:t xml:space="preserve">as potential reviewers. Please, note that the reviewers should be outside the authors’ own institution or organization. </w:t>
      </w:r>
      <w:r w:rsidR="008D25BE" w:rsidRPr="00B5264C">
        <w:t>The Editorial Board of the journal is not obliged</w:t>
      </w:r>
      <w:r w:rsidR="008D25BE">
        <w:t xml:space="preserve"> to accept these proposals.</w:t>
      </w:r>
    </w:p>
    <w:p w:rsidR="008D25BE" w:rsidRPr="008D25BE" w:rsidRDefault="008D25BE" w:rsidP="008D25BE">
      <w:pPr>
        <w:pStyle w:val="BCCNormal"/>
        <w:spacing w:before="120"/>
        <w:sectPr w:rsidR="008D25BE" w:rsidRPr="008D25BE" w:rsidSect="00644998">
          <w:headerReference w:type="even" r:id="rId13"/>
          <w:headerReference w:type="default" r:id="rId14"/>
          <w:footerReference w:type="even" r:id="rId15"/>
          <w:footerReference w:type="default" r:id="rId16"/>
          <w:type w:val="continuous"/>
          <w:pgSz w:w="11907" w:h="16840" w:code="9"/>
          <w:pgMar w:top="1418" w:right="1134" w:bottom="1418" w:left="1134" w:header="1021" w:footer="1134" w:gutter="0"/>
          <w:cols w:num="2" w:space="340"/>
          <w:titlePg/>
          <w:docGrid w:linePitch="326"/>
        </w:sectPr>
      </w:pPr>
    </w:p>
    <w:p w:rsidR="007A7C5F" w:rsidRPr="00B5264C" w:rsidRDefault="007A7C5F" w:rsidP="001F28BF">
      <w:pPr>
        <w:pStyle w:val="BCCHeading1"/>
        <w:rPr>
          <w:caps w:val="0"/>
          <w:sz w:val="24"/>
          <w:szCs w:val="24"/>
        </w:rPr>
      </w:pPr>
    </w:p>
    <w:p w:rsidR="00484E59" w:rsidRPr="00B5264C" w:rsidRDefault="007111AF" w:rsidP="001F28BF">
      <w:pPr>
        <w:pStyle w:val="BCCHeading1"/>
        <w:rPr>
          <w:sz w:val="24"/>
          <w:szCs w:val="24"/>
        </w:rPr>
      </w:pPr>
      <w:r w:rsidRPr="00B5264C">
        <w:rPr>
          <w:caps w:val="0"/>
          <w:sz w:val="24"/>
          <w:szCs w:val="24"/>
        </w:rPr>
        <w:t>EXAMPLES FOR PRESENTATION OF REFERENCES</w:t>
      </w:r>
    </w:p>
    <w:p w:rsidR="00484E59" w:rsidRPr="00B5264C" w:rsidRDefault="00484E59">
      <w:pPr>
        <w:pStyle w:val="BCCHeading1"/>
      </w:pPr>
      <w:r w:rsidRPr="00B5264C">
        <w:t>References</w:t>
      </w:r>
    </w:p>
    <w:p w:rsidR="00484E59" w:rsidRPr="00B5264C" w:rsidRDefault="00484E59" w:rsidP="00EF5D83">
      <w:pPr>
        <w:pStyle w:val="BCCReferences"/>
      </w:pPr>
      <w:r w:rsidRPr="00B5264C">
        <w:t xml:space="preserve">D. S. Newsome, </w:t>
      </w:r>
      <w:r w:rsidRPr="00B5264C">
        <w:rPr>
          <w:i/>
        </w:rPr>
        <w:t xml:space="preserve">Catal. </w:t>
      </w:r>
      <w:smartTag w:uri="urn:schemas-microsoft-com:office:smarttags" w:element="place">
        <w:smartTag w:uri="urn:schemas-microsoft-com:office:smarttags" w:element="City">
          <w:r w:rsidRPr="00B5264C">
            <w:rPr>
              <w:i/>
            </w:rPr>
            <w:t>Rev.</w:t>
          </w:r>
          <w:r w:rsidR="000B36E9" w:rsidRPr="00B5264C">
            <w:rPr>
              <w:i/>
            </w:rPr>
            <w:t>–</w:t>
          </w:r>
          <w:r w:rsidRPr="00B5264C">
            <w:rPr>
              <w:i/>
            </w:rPr>
            <w:t>Sci.</w:t>
          </w:r>
        </w:smartTag>
        <w:r w:rsidRPr="00B5264C">
          <w:rPr>
            <w:i/>
          </w:rPr>
          <w:t xml:space="preserve"> </w:t>
        </w:r>
        <w:smartTag w:uri="urn:schemas-microsoft-com:office:smarttags" w:element="country-region">
          <w:r w:rsidRPr="00B5264C">
            <w:rPr>
              <w:i/>
            </w:rPr>
            <w:t>Eng</w:t>
          </w:r>
          <w:r w:rsidRPr="00B5264C">
            <w:t>.</w:t>
          </w:r>
        </w:smartTag>
      </w:smartTag>
      <w:r w:rsidRPr="00B5264C">
        <w:t xml:space="preserve">, </w:t>
      </w:r>
      <w:r w:rsidRPr="00B5264C">
        <w:rPr>
          <w:b/>
        </w:rPr>
        <w:t>21</w:t>
      </w:r>
      <w:r w:rsidRPr="00B5264C">
        <w:t>, 275 (1980).</w:t>
      </w:r>
    </w:p>
    <w:p w:rsidR="00484E59" w:rsidRPr="00B5264C" w:rsidRDefault="00484E59" w:rsidP="00EF5D83">
      <w:pPr>
        <w:pStyle w:val="BCCReferences"/>
      </w:pPr>
      <w:r w:rsidRPr="00B5264C">
        <w:t xml:space="preserve">C.-H. Lin, C.-Y. Hsu, </w:t>
      </w:r>
      <w:r w:rsidRPr="00B5264C">
        <w:rPr>
          <w:i/>
        </w:rPr>
        <w:t>J. Chem. Soc. Chem. Commun</w:t>
      </w:r>
      <w:r w:rsidRPr="00B5264C">
        <w:t>., 1479 (1992).</w:t>
      </w:r>
    </w:p>
    <w:p w:rsidR="00484E59" w:rsidRPr="00B5264C" w:rsidRDefault="00484E59" w:rsidP="00EF5D83">
      <w:pPr>
        <w:pStyle w:val="BCCReferences"/>
      </w:pPr>
      <w:r w:rsidRPr="00B5264C">
        <w:t>R. G. Parr, W. Yang, Density Functional Theory of Atoms and Molecules, Oxford Univ. Press, New York, 1989.</w:t>
      </w:r>
    </w:p>
    <w:p w:rsidR="00484E59" w:rsidRPr="00B5264C" w:rsidRDefault="00484E59" w:rsidP="00EF5D83">
      <w:pPr>
        <w:pStyle w:val="BCCReferences"/>
      </w:pPr>
      <w:r w:rsidRPr="00B5264C">
        <w:t xml:space="preserve">V. Ponec, G. C. Bond, Catalysis by Metals and Alloys (Stud. Surf. Sci. Catal., vol. 95), Elsevier, </w:t>
      </w:r>
      <w:smartTag w:uri="urn:schemas-microsoft-com:office:smarttags" w:element="City">
        <w:smartTag w:uri="urn:schemas-microsoft-com:office:smarttags" w:element="place">
          <w:r w:rsidRPr="00B5264C">
            <w:t>Amsterdam</w:t>
          </w:r>
        </w:smartTag>
      </w:smartTag>
      <w:r w:rsidRPr="00B5264C">
        <w:t xml:space="preserve">, 1995. </w:t>
      </w:r>
    </w:p>
    <w:p w:rsidR="00484E59" w:rsidRPr="00B5264C" w:rsidRDefault="00484E59" w:rsidP="00EF5D83">
      <w:pPr>
        <w:pStyle w:val="BCCReferences"/>
      </w:pPr>
      <w:r w:rsidRPr="00B5264C">
        <w:t xml:space="preserve">G. Kadinov, </w:t>
      </w:r>
      <w:smartTag w:uri="urn:schemas-microsoft-com:office:smarttags" w:element="place">
        <w:r w:rsidRPr="00B5264C">
          <w:t>S. Todorova</w:t>
        </w:r>
      </w:smartTag>
      <w:r w:rsidRPr="00B5264C">
        <w:t xml:space="preserve">, A. Palazov, in: New Frontiers in Catalysis (Proc. 10th Int. Congr. Catal., </w:t>
      </w:r>
      <w:smartTag w:uri="urn:schemas-microsoft-com:office:smarttags" w:element="City">
        <w:smartTag w:uri="urn:schemas-microsoft-com:office:smarttags" w:element="place">
          <w:r w:rsidRPr="00B5264C">
            <w:t>Budapest</w:t>
          </w:r>
        </w:smartTag>
      </w:smartTag>
      <w:r w:rsidRPr="00B5264C">
        <w:t xml:space="preserve">, 1992), L. Guczi, F. Solymosi, P. Tetenyi (eds.), Akademiai Kiado, </w:t>
      </w:r>
      <w:smartTag w:uri="urn:schemas-microsoft-com:office:smarttags" w:element="City">
        <w:smartTag w:uri="urn:schemas-microsoft-com:office:smarttags" w:element="place">
          <w:r w:rsidRPr="00B5264C">
            <w:t>Budapest</w:t>
          </w:r>
        </w:smartTag>
      </w:smartTag>
      <w:r w:rsidRPr="00B5264C">
        <w:t>, 1993, Part C, p. 2817.</w:t>
      </w:r>
    </w:p>
    <w:p w:rsidR="00484E59" w:rsidRPr="00B5264C" w:rsidRDefault="00484E59" w:rsidP="00EF5D83">
      <w:pPr>
        <w:pStyle w:val="BCCReferences"/>
      </w:pPr>
      <w:r w:rsidRPr="00B5264C">
        <w:t>G. L. C. Maire, F. Garin, in: Catalysis. Science and Technology, J. R. Anderson, M. Boudart (eds), vol. 6, Springer-Verlag, Berlin, 1984, p. 161.</w:t>
      </w:r>
    </w:p>
    <w:p w:rsidR="00484E59" w:rsidRPr="00B5264C" w:rsidRDefault="00484E59" w:rsidP="00EF5D83">
      <w:pPr>
        <w:pStyle w:val="BCCReferences"/>
      </w:pPr>
      <w:r w:rsidRPr="00B5264C">
        <w:t xml:space="preserve">D. Pocknell, </w:t>
      </w:r>
      <w:r w:rsidRPr="00B5264C">
        <w:rPr>
          <w:i/>
        </w:rPr>
        <w:t>GB Patent</w:t>
      </w:r>
      <w:r w:rsidRPr="00B5264C">
        <w:t xml:space="preserve"> 2 207 355 (1949).</w:t>
      </w:r>
    </w:p>
    <w:p w:rsidR="00484E59" w:rsidRPr="00B5264C" w:rsidRDefault="00484E59" w:rsidP="00EF5D83">
      <w:pPr>
        <w:pStyle w:val="BCCReferences"/>
      </w:pPr>
      <w:r w:rsidRPr="00B5264C">
        <w:t xml:space="preserve">G. Angelov, PhD Thesis, UCTM, </w:t>
      </w:r>
      <w:smartTag w:uri="urn:schemas-microsoft-com:office:smarttags" w:element="City">
        <w:smartTag w:uri="urn:schemas-microsoft-com:office:smarttags" w:element="place">
          <w:r w:rsidRPr="00B5264C">
            <w:t>Sofia</w:t>
          </w:r>
        </w:smartTag>
      </w:smartTag>
      <w:r w:rsidRPr="00B5264C">
        <w:t>, 2001.</w:t>
      </w:r>
    </w:p>
    <w:p w:rsidR="00484E59" w:rsidRPr="00B5264C" w:rsidRDefault="00484E59" w:rsidP="00EF5D83">
      <w:pPr>
        <w:pStyle w:val="BCCReferences"/>
      </w:pPr>
      <w:smartTag w:uri="urn:schemas-microsoft-com:office:smarttags" w:element="place">
        <w:smartTag w:uri="urn:schemas-microsoft-com:office:smarttags" w:element="PlaceName">
          <w:r w:rsidRPr="00B5264C">
            <w:t>JCPDS</w:t>
          </w:r>
        </w:smartTag>
        <w:r w:rsidRPr="00B5264C">
          <w:t xml:space="preserve"> </w:t>
        </w:r>
        <w:smartTag w:uri="urn:schemas-microsoft-com:office:smarttags" w:element="PlaceName">
          <w:r w:rsidRPr="00B5264C">
            <w:t>International</w:t>
          </w:r>
        </w:smartTag>
        <w:r w:rsidRPr="00B5264C">
          <w:t xml:space="preserve"> </w:t>
        </w:r>
        <w:smartTag w:uri="urn:schemas-microsoft-com:office:smarttags" w:element="PlaceType">
          <w:r w:rsidRPr="00B5264C">
            <w:t>Center</w:t>
          </w:r>
        </w:smartTag>
      </w:smartTag>
      <w:r w:rsidRPr="00B5264C">
        <w:t xml:space="preserve"> for Diffraction Data, Power Diffraction File, </w:t>
      </w:r>
      <w:smartTag w:uri="urn:schemas-microsoft-com:office:smarttags" w:element="place">
        <w:smartTag w:uri="urn:schemas-microsoft-com:office:smarttags" w:element="City">
          <w:r w:rsidRPr="00B5264C">
            <w:t>Swarthmore</w:t>
          </w:r>
        </w:smartTag>
        <w:r w:rsidRPr="00B5264C">
          <w:t xml:space="preserve">, </w:t>
        </w:r>
        <w:smartTag w:uri="urn:schemas-microsoft-com:office:smarttags" w:element="State">
          <w:r w:rsidRPr="00B5264C">
            <w:t>PA</w:t>
          </w:r>
        </w:smartTag>
      </w:smartTag>
      <w:r w:rsidRPr="00B5264C">
        <w:t>, 1991.</w:t>
      </w:r>
    </w:p>
    <w:p w:rsidR="00484E59" w:rsidRPr="00B5264C" w:rsidRDefault="00484E59" w:rsidP="00EF5D83">
      <w:pPr>
        <w:pStyle w:val="BCCReferences"/>
      </w:pPr>
      <w:r w:rsidRPr="00B5264C">
        <w:t xml:space="preserve">CA </w:t>
      </w:r>
      <w:r w:rsidRPr="00B5264C">
        <w:rPr>
          <w:b/>
        </w:rPr>
        <w:t>127</w:t>
      </w:r>
      <w:r w:rsidRPr="00B5264C">
        <w:t>, 184 762q (1998).</w:t>
      </w:r>
    </w:p>
    <w:p w:rsidR="00484E59" w:rsidRPr="00B5264C" w:rsidRDefault="00484E59" w:rsidP="00EF5D83">
      <w:pPr>
        <w:pStyle w:val="BCCReferences"/>
      </w:pPr>
      <w:r w:rsidRPr="00B5264C">
        <w:t xml:space="preserve">P. Hou, H. Wise, </w:t>
      </w:r>
      <w:r w:rsidRPr="00B5264C">
        <w:rPr>
          <w:i/>
        </w:rPr>
        <w:t>J. Catal.</w:t>
      </w:r>
      <w:r w:rsidRPr="00B5264C">
        <w:t>, in press.</w:t>
      </w:r>
    </w:p>
    <w:p w:rsidR="00484E59" w:rsidRPr="00B5264C" w:rsidRDefault="00484E59" w:rsidP="00EF5D83">
      <w:pPr>
        <w:pStyle w:val="BCCReferences"/>
      </w:pPr>
      <w:r w:rsidRPr="00B5264C">
        <w:t>M. Sinev, private communication.</w:t>
      </w:r>
    </w:p>
    <w:p w:rsidR="00484E59" w:rsidRPr="00B5264C" w:rsidRDefault="00484E59" w:rsidP="00EF5D83">
      <w:pPr>
        <w:pStyle w:val="BCCReferences"/>
      </w:pPr>
      <w:r w:rsidRPr="00B5264C">
        <w:t>http://www.chemweb.com/alchem/articles/1051611477211.html.</w:t>
      </w:r>
    </w:p>
    <w:p w:rsidR="00BD43D5" w:rsidRPr="00B5264C" w:rsidRDefault="00484E43" w:rsidP="00484E43">
      <w:pPr>
        <w:pStyle w:val="BCCHeading1"/>
        <w:spacing w:before="0"/>
        <w:jc w:val="both"/>
      </w:pPr>
      <w:r w:rsidRPr="00B5264C">
        <w:t xml:space="preserve"> </w:t>
      </w:r>
    </w:p>
    <w:p w:rsidR="00BD43D5" w:rsidRPr="00B5264C" w:rsidRDefault="00BD43D5" w:rsidP="00BD43D5">
      <w:pPr>
        <w:rPr>
          <w:sz w:val="22"/>
          <w:lang w:val="en-US"/>
        </w:rPr>
      </w:pPr>
    </w:p>
    <w:sectPr w:rsidR="00BD43D5" w:rsidRPr="00B5264C" w:rsidSect="00B5264C">
      <w:type w:val="continuous"/>
      <w:pgSz w:w="11907" w:h="16840" w:code="9"/>
      <w:pgMar w:top="1418" w:right="1134" w:bottom="1418" w:left="1134" w:header="1021" w:footer="1134" w:gutter="0"/>
      <w:cols w:space="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CE2" w:rsidRDefault="00465CE2">
      <w:r>
        <w:separator/>
      </w:r>
    </w:p>
  </w:endnote>
  <w:endnote w:type="continuationSeparator" w:id="1">
    <w:p w:rsidR="00465CE2" w:rsidRDefault="00465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Default="00C7213A" w:rsidP="0002113A">
    <w:pPr>
      <w:pStyle w:val="Footer"/>
      <w:framePr w:wrap="around" w:vAnchor="text" w:hAnchor="margin" w:xAlign="outside" w:y="1"/>
      <w:rPr>
        <w:rStyle w:val="PageNumber"/>
      </w:rPr>
    </w:pPr>
    <w:r>
      <w:rPr>
        <w:rStyle w:val="PageNumber"/>
      </w:rPr>
      <w:fldChar w:fldCharType="begin"/>
    </w:r>
    <w:r w:rsidR="00107019">
      <w:rPr>
        <w:rStyle w:val="PageNumber"/>
      </w:rPr>
      <w:instrText xml:space="preserve">PAGE  </w:instrText>
    </w:r>
    <w:r>
      <w:rPr>
        <w:rStyle w:val="PageNumber"/>
      </w:rPr>
      <w:fldChar w:fldCharType="separate"/>
    </w:r>
    <w:r w:rsidR="00107019">
      <w:rPr>
        <w:rStyle w:val="PageNumber"/>
        <w:noProof/>
      </w:rPr>
      <w:t>400</w:t>
    </w:r>
    <w:r>
      <w:rPr>
        <w:rStyle w:val="PageNumber"/>
      </w:rPr>
      <w:fldChar w:fldCharType="end"/>
    </w:r>
  </w:p>
  <w:p w:rsidR="00107019" w:rsidRDefault="00107019" w:rsidP="005075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D93C7C" w:rsidRDefault="00C7213A" w:rsidP="00D93C7C">
    <w:pPr>
      <w:pStyle w:val="Footer"/>
      <w:jc w:val="right"/>
      <w:rPr>
        <w:lang w:val="en-US"/>
      </w:rPr>
    </w:pPr>
    <w:fldSimple w:instr=" PAGE   \* MERGEFORMAT ">
      <w:r w:rsidR="00107019">
        <w:rPr>
          <w:noProof/>
        </w:rPr>
        <w:t>399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294EAD" w:rsidRDefault="00107019" w:rsidP="00294EAD">
    <w:pPr>
      <w:pStyle w:val="Footer"/>
      <w:jc w:val="right"/>
      <w:rPr>
        <w:lang w:val="en-US"/>
      </w:rPr>
    </w:pPr>
    <w:r>
      <w:rPr>
        <w:lang w:val="en-US"/>
      </w:rPr>
      <w:t>2</w:t>
    </w:r>
    <w:r w:rsidR="00202AD4">
      <w:rPr>
        <w:lang w:val="en-US"/>
      </w:rPr>
      <w:t>23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294EAD" w:rsidRDefault="00107019" w:rsidP="00644998">
    <w:pPr>
      <w:pStyle w:val="Footer"/>
      <w:ind w:firstLine="0"/>
      <w:rPr>
        <w:lang w:val="en-US"/>
      </w:rPr>
    </w:pPr>
    <w:r>
      <w:rPr>
        <w:lang w:val="en-US"/>
      </w:rPr>
      <w:t>2</w:t>
    </w:r>
    <w:r w:rsidR="00202AD4">
      <w:rPr>
        <w:lang w:val="en-US"/>
      </w:rPr>
      <w:t>24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A60B46" w:rsidRDefault="00C7213A" w:rsidP="00A60B46">
    <w:pPr>
      <w:pStyle w:val="Footer"/>
      <w:jc w:val="right"/>
    </w:pPr>
    <w:fldSimple w:instr=" PAGE   \* MERGEFORMAT ">
      <w:r w:rsidR="00107019">
        <w:rPr>
          <w:noProof/>
        </w:rPr>
        <w:t>401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CE2" w:rsidRDefault="00465CE2">
      <w:r>
        <w:separator/>
      </w:r>
    </w:p>
  </w:footnote>
  <w:footnote w:type="continuationSeparator" w:id="1">
    <w:p w:rsidR="00465CE2" w:rsidRDefault="00465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276D9D" w:rsidRDefault="00107019" w:rsidP="00E273A2">
    <w:pPr>
      <w:pStyle w:val="Header"/>
      <w:rPr>
        <w:lang w:val="en-US"/>
      </w:rPr>
    </w:pPr>
    <w:r w:rsidRPr="006C302D">
      <w:rPr>
        <w:i w:val="0"/>
        <w:lang w:val="en-US"/>
      </w:rPr>
      <w:t>Bulgarian Chemical Communications, Volume 4</w:t>
    </w:r>
    <w:r>
      <w:rPr>
        <w:i w:val="0"/>
        <w:lang w:val="en-US"/>
      </w:rPr>
      <w:t>5</w:t>
    </w:r>
    <w:r w:rsidRPr="006C302D">
      <w:rPr>
        <w:i w:val="0"/>
        <w:lang w:val="en-US"/>
      </w:rPr>
      <w:t xml:space="preserve">, Number </w:t>
    </w:r>
    <w:r>
      <w:rPr>
        <w:i w:val="0"/>
        <w:lang w:val="en-US"/>
      </w:rPr>
      <w:t>3</w:t>
    </w:r>
    <w:r w:rsidRPr="006C302D">
      <w:rPr>
        <w:i w:val="0"/>
        <w:lang w:val="en-US"/>
      </w:rPr>
      <w:t>, 201</w:t>
    </w:r>
    <w:r>
      <w:rPr>
        <w:i w:val="0"/>
        <w:lang w:val="en-US"/>
      </w:rPr>
      <w:t>3</w:t>
    </w:r>
  </w:p>
  <w:p w:rsidR="00107019" w:rsidRDefault="001070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F15C09" w:rsidRDefault="00107019" w:rsidP="00D9236B">
    <w:pPr>
      <w:pStyle w:val="BCCJournal"/>
      <w:rPr>
        <w:lang w:val="en-US"/>
      </w:rPr>
    </w:pPr>
    <w:r w:rsidRPr="00A23372">
      <w:t>Bulgarian Chemical Communications, Volume 4</w:t>
    </w:r>
    <w:r>
      <w:t>5</w:t>
    </w:r>
    <w:r w:rsidRPr="00A23372">
      <w:t xml:space="preserve">, Number </w:t>
    </w:r>
    <w:r>
      <w:t>3</w:t>
    </w:r>
    <w:r w:rsidRPr="00A23372">
      <w:rPr>
        <w:lang w:val="en-US"/>
      </w:rPr>
      <w:t>,</w:t>
    </w:r>
    <w:r w:rsidRPr="00A23372">
      <w:t xml:space="preserve"> 20</w:t>
    </w:r>
    <w:r w:rsidRPr="00A23372">
      <w:rPr>
        <w:lang w:val="bg-BG"/>
      </w:rPr>
      <w:t>1</w:t>
    </w:r>
    <w:r>
      <w:rPr>
        <w:lang w:val="en-US"/>
      </w:rPr>
      <w:t>3</w:t>
    </w:r>
  </w:p>
  <w:p w:rsidR="00107019" w:rsidRDefault="001070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1914D6" w:rsidRDefault="00107019" w:rsidP="00E273A2">
    <w:pPr>
      <w:pStyle w:val="Header"/>
      <w:jc w:val="left"/>
      <w:rPr>
        <w:szCs w:val="18"/>
        <w:lang w:val="en-US"/>
      </w:rPr>
    </w:pPr>
    <w:r w:rsidRPr="00E273A2">
      <w:rPr>
        <w:lang w:val="en-US"/>
      </w:rPr>
      <w:t>Bulgarian Chemical Communications, Volume 4</w:t>
    </w:r>
    <w:r w:rsidR="00F9312A">
      <w:rPr>
        <w:lang w:val="en-US"/>
      </w:rPr>
      <w:t>9</w:t>
    </w:r>
    <w:r w:rsidRPr="00E273A2">
      <w:rPr>
        <w:lang w:val="en-US"/>
      </w:rPr>
      <w:t xml:space="preserve">, </w:t>
    </w:r>
    <w:r w:rsidRPr="001914D6">
      <w:rPr>
        <w:iCs/>
        <w:szCs w:val="18"/>
        <w:lang w:val="en-US"/>
      </w:rPr>
      <w:t xml:space="preserve">Special Issue </w:t>
    </w:r>
    <w:r w:rsidR="00F9312A">
      <w:rPr>
        <w:iCs/>
        <w:szCs w:val="18"/>
        <w:lang w:val="en-US"/>
      </w:rPr>
      <w:t>E</w:t>
    </w:r>
    <w:r w:rsidRPr="001914D6">
      <w:rPr>
        <w:iCs/>
        <w:szCs w:val="18"/>
        <w:lang w:val="en-US"/>
      </w:rPr>
      <w:t>, 201</w:t>
    </w:r>
    <w:r w:rsidR="00F9312A">
      <w:rPr>
        <w:iCs/>
        <w:szCs w:val="18"/>
        <w:lang w:val="en-US"/>
      </w:rPr>
      <w:t>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1914D6" w:rsidRDefault="00107019" w:rsidP="00E273A2">
    <w:pPr>
      <w:pStyle w:val="Header"/>
      <w:jc w:val="left"/>
      <w:rPr>
        <w:szCs w:val="18"/>
        <w:lang w:val="en-US"/>
      </w:rPr>
    </w:pPr>
    <w:r w:rsidRPr="00E273A2">
      <w:rPr>
        <w:lang w:val="en-US"/>
      </w:rPr>
      <w:t xml:space="preserve">Bulgarian Chemical Communications, Volume </w:t>
    </w:r>
    <w:r w:rsidRPr="001914D6">
      <w:rPr>
        <w:szCs w:val="18"/>
        <w:lang w:val="en-US"/>
      </w:rPr>
      <w:t>4</w:t>
    </w:r>
    <w:r w:rsidR="00202AD4">
      <w:rPr>
        <w:szCs w:val="18"/>
        <w:lang w:val="en-US"/>
      </w:rPr>
      <w:t>9</w:t>
    </w:r>
    <w:r w:rsidRPr="001914D6">
      <w:rPr>
        <w:szCs w:val="18"/>
        <w:lang w:val="en-US"/>
      </w:rPr>
      <w:t xml:space="preserve">, </w:t>
    </w:r>
    <w:r w:rsidRPr="001914D6">
      <w:rPr>
        <w:iCs/>
        <w:szCs w:val="18"/>
        <w:lang w:val="en-US"/>
      </w:rPr>
      <w:t xml:space="preserve">Special Issue </w:t>
    </w:r>
    <w:r w:rsidR="00202AD4">
      <w:rPr>
        <w:iCs/>
        <w:szCs w:val="18"/>
        <w:lang w:val="en-US"/>
      </w:rPr>
      <w:t>E</w:t>
    </w:r>
    <w:r w:rsidRPr="001914D6">
      <w:rPr>
        <w:iCs/>
        <w:szCs w:val="18"/>
        <w:lang w:val="en-US"/>
      </w:rPr>
      <w:t>, 201</w:t>
    </w:r>
    <w:r w:rsidR="00202AD4">
      <w:rPr>
        <w:iCs/>
        <w:szCs w:val="18"/>
        <w:lang w:val="en-US"/>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9" w:rsidRPr="00F15C09" w:rsidRDefault="00107019" w:rsidP="00D9236B">
    <w:pPr>
      <w:pStyle w:val="BCCJournal"/>
      <w:rPr>
        <w:lang w:val="en-US"/>
      </w:rPr>
    </w:pPr>
    <w:r w:rsidRPr="00A23372">
      <w:t>Bulgarian Chemical Communications, Volume 4</w:t>
    </w:r>
    <w:r>
      <w:rPr>
        <w:lang w:val="bg-BG"/>
      </w:rPr>
      <w:t>5</w:t>
    </w:r>
    <w:r w:rsidRPr="00A23372">
      <w:t xml:space="preserve">, Number </w:t>
    </w:r>
    <w:r>
      <w:t>4</w:t>
    </w:r>
    <w:r w:rsidRPr="00A23372">
      <w:rPr>
        <w:lang w:val="en-US"/>
      </w:rPr>
      <w:t>,</w:t>
    </w:r>
    <w:r w:rsidRPr="00A23372">
      <w:t xml:space="preserve"> 20</w:t>
    </w:r>
    <w:r w:rsidRPr="00A23372">
      <w:rPr>
        <w:lang w:val="bg-BG"/>
      </w:rPr>
      <w:t>1</w:t>
    </w:r>
    <w:r>
      <w:rPr>
        <w:lang w:val="bg-BG"/>
      </w:rPr>
      <w:t>3</w:t>
    </w:r>
  </w:p>
  <w:p w:rsidR="00107019" w:rsidRDefault="001070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E21F3"/>
    <w:multiLevelType w:val="singleLevel"/>
    <w:tmpl w:val="FAE82342"/>
    <w:lvl w:ilvl="0">
      <w:start w:val="1"/>
      <w:numFmt w:val="decimal"/>
      <w:pStyle w:val="BCCReferences"/>
      <w:lvlText w:val="%1."/>
      <w:lvlJc w:val="right"/>
      <w:pPr>
        <w:tabs>
          <w:tab w:val="num" w:pos="340"/>
        </w:tabs>
        <w:ind w:left="340" w:hanging="113"/>
      </w:pPr>
      <w:rPr>
        <w:rFonts w:ascii="Times New Roman" w:hAnsi="Times New Roman" w:hint="default"/>
        <w:caps w:val="0"/>
        <w:strike w:val="0"/>
        <w:dstrike w:val="0"/>
        <w:outline w:val="0"/>
        <w:shadow w:val="0"/>
        <w:emboss w:val="0"/>
        <w:imprint w:val="0"/>
        <w:vanish w:val="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0"/>
  <w:doNotHyphenateCaps/>
  <w:evenAndOddHeaders/>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EF5D83"/>
    <w:rsid w:val="0002113A"/>
    <w:rsid w:val="00046C3B"/>
    <w:rsid w:val="00050435"/>
    <w:rsid w:val="00064CA7"/>
    <w:rsid w:val="000A0365"/>
    <w:rsid w:val="000B21A4"/>
    <w:rsid w:val="000B36E9"/>
    <w:rsid w:val="000C02DE"/>
    <w:rsid w:val="00107019"/>
    <w:rsid w:val="00144720"/>
    <w:rsid w:val="00153EDE"/>
    <w:rsid w:val="00155488"/>
    <w:rsid w:val="00187535"/>
    <w:rsid w:val="001914D6"/>
    <w:rsid w:val="001B5ECC"/>
    <w:rsid w:val="001E0F83"/>
    <w:rsid w:val="001F2241"/>
    <w:rsid w:val="001F28BF"/>
    <w:rsid w:val="00202AD4"/>
    <w:rsid w:val="00204C51"/>
    <w:rsid w:val="00226ABF"/>
    <w:rsid w:val="002270AC"/>
    <w:rsid w:val="00234B39"/>
    <w:rsid w:val="00241896"/>
    <w:rsid w:val="00256E6B"/>
    <w:rsid w:val="00267728"/>
    <w:rsid w:val="00285752"/>
    <w:rsid w:val="002910BD"/>
    <w:rsid w:val="00291235"/>
    <w:rsid w:val="00291255"/>
    <w:rsid w:val="00292DC2"/>
    <w:rsid w:val="00294EAD"/>
    <w:rsid w:val="002C35A2"/>
    <w:rsid w:val="002C5127"/>
    <w:rsid w:val="002C567B"/>
    <w:rsid w:val="002F6613"/>
    <w:rsid w:val="003012A2"/>
    <w:rsid w:val="00323D39"/>
    <w:rsid w:val="00327677"/>
    <w:rsid w:val="00397828"/>
    <w:rsid w:val="003A4E57"/>
    <w:rsid w:val="003B7820"/>
    <w:rsid w:val="003C66D7"/>
    <w:rsid w:val="003D556A"/>
    <w:rsid w:val="003E39AF"/>
    <w:rsid w:val="004443C2"/>
    <w:rsid w:val="00460757"/>
    <w:rsid w:val="0046088B"/>
    <w:rsid w:val="00465CE2"/>
    <w:rsid w:val="00471F33"/>
    <w:rsid w:val="004811EF"/>
    <w:rsid w:val="00484E43"/>
    <w:rsid w:val="00484E59"/>
    <w:rsid w:val="004D0734"/>
    <w:rsid w:val="0050750D"/>
    <w:rsid w:val="00512A74"/>
    <w:rsid w:val="00517499"/>
    <w:rsid w:val="00534D4E"/>
    <w:rsid w:val="00552B0F"/>
    <w:rsid w:val="00584190"/>
    <w:rsid w:val="005C7816"/>
    <w:rsid w:val="005D5639"/>
    <w:rsid w:val="005E7D44"/>
    <w:rsid w:val="005F37C8"/>
    <w:rsid w:val="006079D7"/>
    <w:rsid w:val="00621EA0"/>
    <w:rsid w:val="00631784"/>
    <w:rsid w:val="006403A5"/>
    <w:rsid w:val="00644998"/>
    <w:rsid w:val="006620DA"/>
    <w:rsid w:val="00663339"/>
    <w:rsid w:val="00685A40"/>
    <w:rsid w:val="006A669B"/>
    <w:rsid w:val="006E20FE"/>
    <w:rsid w:val="006F4A31"/>
    <w:rsid w:val="007111AF"/>
    <w:rsid w:val="0074376A"/>
    <w:rsid w:val="00747470"/>
    <w:rsid w:val="00754785"/>
    <w:rsid w:val="007832BC"/>
    <w:rsid w:val="007A7C5F"/>
    <w:rsid w:val="007C35E9"/>
    <w:rsid w:val="007C6E21"/>
    <w:rsid w:val="007C735C"/>
    <w:rsid w:val="007F03DE"/>
    <w:rsid w:val="00807879"/>
    <w:rsid w:val="00831E09"/>
    <w:rsid w:val="00844618"/>
    <w:rsid w:val="008920E4"/>
    <w:rsid w:val="008B41CE"/>
    <w:rsid w:val="008D25BE"/>
    <w:rsid w:val="008D3393"/>
    <w:rsid w:val="008E45A5"/>
    <w:rsid w:val="00910227"/>
    <w:rsid w:val="00962AAB"/>
    <w:rsid w:val="0097074A"/>
    <w:rsid w:val="0098130E"/>
    <w:rsid w:val="00983DD2"/>
    <w:rsid w:val="009968EF"/>
    <w:rsid w:val="00997DE0"/>
    <w:rsid w:val="009E0BC3"/>
    <w:rsid w:val="00A07CCE"/>
    <w:rsid w:val="00A24458"/>
    <w:rsid w:val="00A505C4"/>
    <w:rsid w:val="00A60B46"/>
    <w:rsid w:val="00A65EE7"/>
    <w:rsid w:val="00AC1E5C"/>
    <w:rsid w:val="00AF63A1"/>
    <w:rsid w:val="00AF6C5E"/>
    <w:rsid w:val="00B17AF7"/>
    <w:rsid w:val="00B32B94"/>
    <w:rsid w:val="00B426E7"/>
    <w:rsid w:val="00B431A2"/>
    <w:rsid w:val="00B5264C"/>
    <w:rsid w:val="00B76470"/>
    <w:rsid w:val="00BB6253"/>
    <w:rsid w:val="00BD43D5"/>
    <w:rsid w:val="00BD5AF9"/>
    <w:rsid w:val="00BE47B4"/>
    <w:rsid w:val="00C00E8B"/>
    <w:rsid w:val="00C07B68"/>
    <w:rsid w:val="00C166E5"/>
    <w:rsid w:val="00C43790"/>
    <w:rsid w:val="00C7213A"/>
    <w:rsid w:val="00CE3A18"/>
    <w:rsid w:val="00D01692"/>
    <w:rsid w:val="00D4284D"/>
    <w:rsid w:val="00D6272A"/>
    <w:rsid w:val="00D6298F"/>
    <w:rsid w:val="00D746CE"/>
    <w:rsid w:val="00D74A04"/>
    <w:rsid w:val="00D9236B"/>
    <w:rsid w:val="00D93C7C"/>
    <w:rsid w:val="00DA5E68"/>
    <w:rsid w:val="00E04163"/>
    <w:rsid w:val="00E273A2"/>
    <w:rsid w:val="00EA21CF"/>
    <w:rsid w:val="00EB744C"/>
    <w:rsid w:val="00EC2526"/>
    <w:rsid w:val="00EC6A0C"/>
    <w:rsid w:val="00ED1D37"/>
    <w:rsid w:val="00EF195F"/>
    <w:rsid w:val="00EF5D83"/>
    <w:rsid w:val="00F13065"/>
    <w:rsid w:val="00F15A22"/>
    <w:rsid w:val="00F15C09"/>
    <w:rsid w:val="00F16532"/>
    <w:rsid w:val="00F27F71"/>
    <w:rsid w:val="00F9312A"/>
    <w:rsid w:val="00FA4CBA"/>
    <w:rsid w:val="00FC5D2A"/>
    <w:rsid w:val="00FC7D3C"/>
    <w:rsid w:val="00FD13B6"/>
    <w:rsid w:val="00FD3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3A"/>
    <w:pPr>
      <w:ind w:firstLine="720"/>
      <w:jc w:val="both"/>
    </w:pPr>
    <w:rPr>
      <w:sz w:val="24"/>
      <w:lang w:val="en-GB"/>
    </w:rPr>
  </w:style>
  <w:style w:type="paragraph" w:styleId="Heading1">
    <w:name w:val="heading 1"/>
    <w:basedOn w:val="Normal"/>
    <w:next w:val="Heading2"/>
    <w:qFormat/>
    <w:rsid w:val="00C7213A"/>
    <w:pPr>
      <w:keepNext/>
      <w:pageBreakBefore/>
      <w:spacing w:line="434" w:lineRule="atLeast"/>
      <w:jc w:val="center"/>
      <w:outlineLvl w:val="0"/>
    </w:pPr>
    <w:rPr>
      <w:b/>
      <w:caps/>
      <w:kern w:val="28"/>
      <w:sz w:val="32"/>
      <w:lang w:val="bg-BG"/>
    </w:rPr>
  </w:style>
  <w:style w:type="paragraph" w:styleId="Heading2">
    <w:name w:val="heading 2"/>
    <w:basedOn w:val="Normal"/>
    <w:next w:val="Normal"/>
    <w:qFormat/>
    <w:rsid w:val="00C7213A"/>
    <w:pPr>
      <w:keepNext/>
      <w:spacing w:before="120" w:after="60" w:line="434" w:lineRule="atLeast"/>
      <w:outlineLvl w:val="1"/>
    </w:pPr>
    <w:rPr>
      <w:b/>
      <w:caps/>
      <w:sz w:val="28"/>
      <w:lang w:val="bg-BG"/>
    </w:rPr>
  </w:style>
  <w:style w:type="paragraph" w:styleId="Heading3">
    <w:name w:val="heading 3"/>
    <w:basedOn w:val="Normal"/>
    <w:next w:val="Normal"/>
    <w:qFormat/>
    <w:rsid w:val="00C7213A"/>
    <w:pPr>
      <w:keepNext/>
      <w:spacing w:line="434" w:lineRule="atLeast"/>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213A"/>
    <w:pPr>
      <w:tabs>
        <w:tab w:val="center" w:pos="4320"/>
        <w:tab w:val="right" w:pos="8640"/>
      </w:tabs>
      <w:spacing w:line="434" w:lineRule="atLeast"/>
    </w:pPr>
  </w:style>
  <w:style w:type="character" w:styleId="PageNumber">
    <w:name w:val="page number"/>
    <w:basedOn w:val="DefaultParagraphFont"/>
    <w:rsid w:val="00C7213A"/>
  </w:style>
  <w:style w:type="paragraph" w:styleId="Header">
    <w:name w:val="header"/>
    <w:basedOn w:val="BCCBodytext"/>
    <w:rsid w:val="00C7213A"/>
    <w:pPr>
      <w:tabs>
        <w:tab w:val="center" w:pos="4320"/>
        <w:tab w:val="right" w:pos="8640"/>
      </w:tabs>
      <w:jc w:val="center"/>
    </w:pPr>
    <w:rPr>
      <w:i/>
      <w:sz w:val="18"/>
      <w:lang w:val="bg-BG"/>
    </w:rPr>
  </w:style>
  <w:style w:type="paragraph" w:styleId="Title">
    <w:name w:val="Title"/>
    <w:basedOn w:val="Normal"/>
    <w:qFormat/>
    <w:rsid w:val="00C7213A"/>
    <w:pPr>
      <w:spacing w:after="240"/>
      <w:jc w:val="center"/>
    </w:pPr>
    <w:rPr>
      <w:b/>
    </w:rPr>
  </w:style>
  <w:style w:type="paragraph" w:customStyle="1" w:styleId="BCCBodytext">
    <w:name w:val="BCC_Body text"/>
    <w:rsid w:val="00C7213A"/>
    <w:rPr>
      <w:sz w:val="22"/>
      <w:lang w:val="en-GB"/>
    </w:rPr>
  </w:style>
  <w:style w:type="paragraph" w:customStyle="1" w:styleId="BCCAbstract">
    <w:name w:val="BCC_Abstract"/>
    <w:basedOn w:val="BCCBodytext"/>
    <w:rsid w:val="00C7213A"/>
    <w:pPr>
      <w:ind w:firstLine="284"/>
      <w:jc w:val="both"/>
    </w:pPr>
    <w:rPr>
      <w:sz w:val="20"/>
    </w:rPr>
  </w:style>
  <w:style w:type="paragraph" w:customStyle="1" w:styleId="BCCAffiliation">
    <w:name w:val="BCC_Affiliation"/>
    <w:basedOn w:val="BCCBodytext"/>
    <w:next w:val="BCCBodytext"/>
    <w:rsid w:val="00C7213A"/>
    <w:pPr>
      <w:spacing w:after="120"/>
      <w:jc w:val="center"/>
    </w:pPr>
    <w:rPr>
      <w:i/>
      <w:sz w:val="20"/>
    </w:rPr>
  </w:style>
  <w:style w:type="paragraph" w:customStyle="1" w:styleId="BCCAknowledgement">
    <w:name w:val="BCC_Aknowledgement"/>
    <w:basedOn w:val="BCCBodytext"/>
    <w:rsid w:val="00C7213A"/>
    <w:pPr>
      <w:spacing w:before="120"/>
      <w:jc w:val="both"/>
    </w:pPr>
    <w:rPr>
      <w:i/>
    </w:rPr>
  </w:style>
  <w:style w:type="paragraph" w:customStyle="1" w:styleId="BCCAuthors">
    <w:name w:val="BCC_Authors"/>
    <w:basedOn w:val="BCCBodytext"/>
    <w:next w:val="BCCBodytext"/>
    <w:rsid w:val="00C7213A"/>
    <w:pPr>
      <w:keepNext/>
      <w:spacing w:after="120"/>
      <w:jc w:val="center"/>
    </w:pPr>
    <w:rPr>
      <w:sz w:val="24"/>
    </w:rPr>
  </w:style>
  <w:style w:type="paragraph" w:customStyle="1" w:styleId="BCCBulAbstract">
    <w:name w:val="BCC_BulAbstract"/>
    <w:basedOn w:val="BCCBodytext"/>
    <w:rsid w:val="00C7213A"/>
    <w:pPr>
      <w:ind w:firstLine="284"/>
      <w:jc w:val="both"/>
    </w:pPr>
    <w:rPr>
      <w:sz w:val="20"/>
      <w:lang w:val="bg-BG"/>
    </w:rPr>
  </w:style>
  <w:style w:type="paragraph" w:customStyle="1" w:styleId="BCCBulAffiliation">
    <w:name w:val="BCC_BulAffiliation"/>
    <w:basedOn w:val="BCCAffiliation"/>
    <w:rsid w:val="00C7213A"/>
    <w:rPr>
      <w:lang w:val="bg-BG"/>
    </w:rPr>
  </w:style>
  <w:style w:type="paragraph" w:customStyle="1" w:styleId="BCCBulAuthors">
    <w:name w:val="BCC_BulAuthors"/>
    <w:basedOn w:val="BCCBodytext"/>
    <w:rsid w:val="00C7213A"/>
    <w:pPr>
      <w:spacing w:after="120"/>
      <w:jc w:val="center"/>
    </w:pPr>
    <w:rPr>
      <w:lang w:val="bg-BG"/>
    </w:rPr>
  </w:style>
  <w:style w:type="paragraph" w:customStyle="1" w:styleId="BCCDedication">
    <w:name w:val="BCC_Dedication"/>
    <w:basedOn w:val="BCCBodytext"/>
    <w:next w:val="Normal"/>
    <w:rsid w:val="00C7213A"/>
    <w:pPr>
      <w:spacing w:before="120" w:after="120"/>
      <w:jc w:val="center"/>
    </w:pPr>
    <w:rPr>
      <w:sz w:val="20"/>
    </w:rPr>
  </w:style>
  <w:style w:type="paragraph" w:customStyle="1" w:styleId="BCCBulDedication">
    <w:name w:val="BCC_BulDedication"/>
    <w:basedOn w:val="BCCDedication"/>
    <w:rsid w:val="00C7213A"/>
    <w:rPr>
      <w:lang w:val="bg-BG"/>
    </w:rPr>
  </w:style>
  <w:style w:type="paragraph" w:customStyle="1" w:styleId="BCCReceived">
    <w:name w:val="BCC_Received"/>
    <w:basedOn w:val="BCCBodytext"/>
    <w:next w:val="BCCAbstract"/>
    <w:rsid w:val="00C7213A"/>
    <w:pPr>
      <w:spacing w:before="120" w:after="240"/>
      <w:jc w:val="center"/>
    </w:pPr>
    <w:rPr>
      <w:sz w:val="18"/>
    </w:rPr>
  </w:style>
  <w:style w:type="paragraph" w:customStyle="1" w:styleId="BCCBulReceived">
    <w:name w:val="BCC_BulReceived"/>
    <w:basedOn w:val="BCCReceived"/>
    <w:next w:val="Normal"/>
    <w:rsid w:val="00C7213A"/>
    <w:rPr>
      <w:lang w:val="bg-BG"/>
    </w:rPr>
  </w:style>
  <w:style w:type="paragraph" w:customStyle="1" w:styleId="BCCBulTitle">
    <w:name w:val="BCC_BulTitle"/>
    <w:basedOn w:val="BCCBodytext"/>
    <w:next w:val="BCCBodytext"/>
    <w:rsid w:val="00C7213A"/>
    <w:pPr>
      <w:spacing w:after="160"/>
      <w:jc w:val="center"/>
    </w:pPr>
    <w:rPr>
      <w:caps/>
      <w:lang w:val="bg-BG"/>
    </w:rPr>
  </w:style>
  <w:style w:type="paragraph" w:customStyle="1" w:styleId="BCCCellCap">
    <w:name w:val="BCC_CellCap"/>
    <w:basedOn w:val="BCCBodytext"/>
    <w:next w:val="BCCBodytext"/>
    <w:rsid w:val="00C7213A"/>
    <w:pPr>
      <w:spacing w:before="40" w:after="40"/>
      <w:jc w:val="center"/>
    </w:pPr>
    <w:rPr>
      <w:sz w:val="18"/>
    </w:rPr>
  </w:style>
  <w:style w:type="paragraph" w:customStyle="1" w:styleId="BCCCorrAuth">
    <w:name w:val="BCC_CorrAuth"/>
    <w:basedOn w:val="BCCAbstract"/>
    <w:rsid w:val="00C7213A"/>
    <w:pPr>
      <w:pBdr>
        <w:top w:val="single" w:sz="4" w:space="3" w:color="auto"/>
      </w:pBdr>
      <w:spacing w:before="120"/>
      <w:ind w:firstLine="0"/>
      <w:jc w:val="left"/>
    </w:pPr>
    <w:rPr>
      <w:i/>
      <w:sz w:val="18"/>
    </w:rPr>
  </w:style>
  <w:style w:type="paragraph" w:customStyle="1" w:styleId="BCCEquation">
    <w:name w:val="BCC_Equation"/>
    <w:basedOn w:val="BCCBodytext"/>
    <w:next w:val="Normal"/>
    <w:rsid w:val="00C7213A"/>
    <w:pPr>
      <w:spacing w:before="120" w:after="120"/>
      <w:jc w:val="right"/>
    </w:pPr>
    <w:rPr>
      <w:lang w:val="en-US"/>
    </w:rPr>
  </w:style>
  <w:style w:type="paragraph" w:customStyle="1" w:styleId="BCCFigCaption">
    <w:name w:val="BCC_FigCaption"/>
    <w:basedOn w:val="BCCBodytext"/>
    <w:next w:val="Normal"/>
    <w:rsid w:val="00C7213A"/>
    <w:pPr>
      <w:spacing w:before="60" w:after="120"/>
      <w:jc w:val="center"/>
    </w:pPr>
    <w:rPr>
      <w:sz w:val="20"/>
    </w:rPr>
  </w:style>
  <w:style w:type="paragraph" w:customStyle="1" w:styleId="BCCHeading1">
    <w:name w:val="BCC_Heading1"/>
    <w:basedOn w:val="BCCBodytext"/>
    <w:rsid w:val="00C7213A"/>
    <w:pPr>
      <w:spacing w:before="240" w:after="120"/>
      <w:jc w:val="center"/>
    </w:pPr>
    <w:rPr>
      <w:caps/>
    </w:rPr>
  </w:style>
  <w:style w:type="paragraph" w:customStyle="1" w:styleId="BCCHeading2">
    <w:name w:val="BCC_Heading2"/>
    <w:basedOn w:val="BCCBodytext"/>
    <w:next w:val="Normal"/>
    <w:rsid w:val="00C7213A"/>
    <w:pPr>
      <w:spacing w:before="120" w:after="120"/>
      <w:jc w:val="center"/>
    </w:pPr>
    <w:rPr>
      <w:i/>
    </w:rPr>
  </w:style>
  <w:style w:type="paragraph" w:customStyle="1" w:styleId="BCCJournal">
    <w:name w:val="BCC_Journal"/>
    <w:basedOn w:val="BCCBodytext"/>
    <w:next w:val="Normal"/>
    <w:rsid w:val="00C7213A"/>
    <w:rPr>
      <w:i/>
      <w:sz w:val="20"/>
    </w:rPr>
  </w:style>
  <w:style w:type="paragraph" w:customStyle="1" w:styleId="BCCKeywords">
    <w:name w:val="BCC_Keywords"/>
    <w:basedOn w:val="BCCAbstract"/>
    <w:next w:val="BCCBodytext"/>
    <w:rsid w:val="00C7213A"/>
    <w:pPr>
      <w:spacing w:before="120" w:after="240"/>
      <w:ind w:firstLine="0"/>
    </w:pPr>
  </w:style>
  <w:style w:type="paragraph" w:customStyle="1" w:styleId="BCCNormal">
    <w:name w:val="BCC_Normal"/>
    <w:basedOn w:val="BCCBodytext"/>
    <w:rsid w:val="00C7213A"/>
    <w:pPr>
      <w:tabs>
        <w:tab w:val="left" w:pos="454"/>
        <w:tab w:val="left" w:pos="851"/>
        <w:tab w:val="left" w:pos="1304"/>
        <w:tab w:val="left" w:pos="1814"/>
      </w:tabs>
      <w:ind w:firstLine="284"/>
      <w:jc w:val="both"/>
    </w:pPr>
  </w:style>
  <w:style w:type="paragraph" w:customStyle="1" w:styleId="BCCReferences">
    <w:name w:val="BCC_References"/>
    <w:basedOn w:val="BCCBodytext"/>
    <w:rsid w:val="00C7213A"/>
    <w:pPr>
      <w:numPr>
        <w:numId w:val="1"/>
      </w:numPr>
      <w:jc w:val="both"/>
    </w:pPr>
    <w:rPr>
      <w:sz w:val="20"/>
    </w:rPr>
  </w:style>
  <w:style w:type="paragraph" w:customStyle="1" w:styleId="BCCRezyume">
    <w:name w:val="BCC_Rezyume"/>
    <w:basedOn w:val="BCCBodytext"/>
    <w:rsid w:val="00C7213A"/>
    <w:pPr>
      <w:spacing w:before="120" w:after="240"/>
      <w:jc w:val="center"/>
    </w:pPr>
    <w:rPr>
      <w:sz w:val="20"/>
      <w:lang w:val="bg-BG"/>
    </w:rPr>
  </w:style>
  <w:style w:type="paragraph" w:customStyle="1" w:styleId="BCCTabCells">
    <w:name w:val="BCC_TabCells"/>
    <w:basedOn w:val="BCCBodytext"/>
    <w:rsid w:val="00C7213A"/>
    <w:pPr>
      <w:jc w:val="center"/>
    </w:pPr>
    <w:rPr>
      <w:sz w:val="18"/>
    </w:rPr>
  </w:style>
  <w:style w:type="paragraph" w:customStyle="1" w:styleId="BCCTabFootnote">
    <w:name w:val="BCC_TabFootnote"/>
    <w:basedOn w:val="BCCBodytext"/>
    <w:rsid w:val="00C7213A"/>
    <w:pPr>
      <w:spacing w:before="40" w:after="80"/>
    </w:pPr>
    <w:rPr>
      <w:sz w:val="16"/>
    </w:rPr>
  </w:style>
  <w:style w:type="paragraph" w:customStyle="1" w:styleId="BCCTableCap">
    <w:name w:val="BCC_TableCap"/>
    <w:basedOn w:val="BCCBodytext"/>
    <w:next w:val="BCCBodytext"/>
    <w:rsid w:val="00C7213A"/>
    <w:pPr>
      <w:spacing w:before="120" w:after="80"/>
    </w:pPr>
    <w:rPr>
      <w:sz w:val="20"/>
    </w:rPr>
  </w:style>
  <w:style w:type="paragraph" w:customStyle="1" w:styleId="BCCTitle">
    <w:name w:val="BCC_Title"/>
    <w:basedOn w:val="BCCBodytext"/>
    <w:next w:val="BCCBodytext"/>
    <w:rsid w:val="00C7213A"/>
    <w:pPr>
      <w:keepNext/>
      <w:spacing w:before="720" w:after="120"/>
      <w:jc w:val="center"/>
    </w:pPr>
    <w:rPr>
      <w:sz w:val="28"/>
    </w:rPr>
  </w:style>
  <w:style w:type="paragraph" w:styleId="BodyText">
    <w:name w:val="Body Text"/>
    <w:basedOn w:val="Normal"/>
    <w:rsid w:val="00C7213A"/>
    <w:rPr>
      <w:sz w:val="22"/>
    </w:rPr>
  </w:style>
  <w:style w:type="character" w:styleId="Hyperlink">
    <w:name w:val="Hyperlink"/>
    <w:rsid w:val="001B5ECC"/>
    <w:rPr>
      <w:color w:val="0000FF"/>
      <w:u w:val="single"/>
    </w:rPr>
  </w:style>
  <w:style w:type="table" w:styleId="TableGrid">
    <w:name w:val="Table Grid"/>
    <w:basedOn w:val="TableNormal"/>
    <w:rsid w:val="00BD43D5"/>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9236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BULGARIAN CHEMICAL COMMUNICATIONS                   ИЗВЕСТИЯ ПО ХИМИЯ</vt:lpstr>
    </vt:vector>
  </TitlesOfParts>
  <Company>IChE - BAS</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BULGARIAN CHEMICAL COMMUNICATIONS                   ИЗВЕСТИЯ ПО ХИМИЯ</dc:title>
  <dc:subject>INSTRUCTIONS FOR AUTHORS</dc:subject>
  <dc:creator>*** *****</dc:creator>
  <cp:lastModifiedBy>Windows User</cp:lastModifiedBy>
  <cp:revision>4</cp:revision>
  <cp:lastPrinted>2013-12-27T12:20:00Z</cp:lastPrinted>
  <dcterms:created xsi:type="dcterms:W3CDTF">2017-10-25T12:30:00Z</dcterms:created>
  <dcterms:modified xsi:type="dcterms:W3CDTF">2017-10-26T06:59:00Z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-1499360542</vt:i4>
  </property>
  <property fmtid="{D5CDD505-2E9C-101B-9397-08002B2CF9AE}" pid="3" name="_EmailSubject">
    <vt:lpwstr>The new Instruction of Bulg. Chem. Commun.</vt:lpwstr>
  </property>
  <property fmtid="{D5CDD505-2E9C-101B-9397-08002B2CF9AE}" pid="4" name="_AuthorEmail">
    <vt:lpwstr>d.vladikova@bas.bg</vt:lpwstr>
  </property>
  <property fmtid="{D5CDD505-2E9C-101B-9397-08002B2CF9AE}" pid="5" name="_AuthorEmailDisplayName">
    <vt:lpwstr>D.Vladikova</vt:lpwstr>
  </property>
  <property fmtid="{D5CDD505-2E9C-101B-9397-08002B2CF9AE}" pid="6" name="_PreviousAdHocReviewCycleID">
    <vt:i4>5136879</vt:i4>
  </property>
  <property fmtid="{D5CDD505-2E9C-101B-9397-08002B2CF9AE}" pid="7" name="_ReviewingToolsShownOnce">
    <vt:lpwstr/>
  </property>
</Properties>
</file>